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5D2D" w14:textId="59B4CB0A" w:rsidR="00F300CB" w:rsidRPr="00D81191" w:rsidRDefault="00F9018F" w:rsidP="00D81191">
      <w:pPr>
        <w:rPr>
          <w:rFonts w:ascii="Calibri Light" w:hAnsi="Calibri Light"/>
          <w:b/>
          <w:color w:val="33A8E7"/>
          <w:sz w:val="40"/>
          <w:szCs w:val="40"/>
          <w:lang w:val="nl-NL"/>
        </w:rPr>
      </w:pPr>
      <w:r>
        <w:rPr>
          <w:rFonts w:ascii="Calibri Light" w:hAnsi="Calibri Light"/>
          <w:b/>
          <w:color w:val="33A8E7"/>
          <w:sz w:val="40"/>
          <w:szCs w:val="40"/>
          <w:lang w:val="nl-NL"/>
        </w:rPr>
        <w:t xml:space="preserve">Beelden </w:t>
      </w:r>
      <w:r w:rsidR="004B5CDE">
        <w:rPr>
          <w:rFonts w:ascii="Calibri Light" w:hAnsi="Calibri Light"/>
          <w:b/>
          <w:color w:val="33A8E7"/>
          <w:sz w:val="40"/>
          <w:szCs w:val="40"/>
          <w:lang w:val="nl-NL"/>
        </w:rPr>
        <w:t>stellen scherper</w:t>
      </w:r>
      <w:r w:rsidR="00F300CB" w:rsidRPr="00D81191">
        <w:rPr>
          <w:rFonts w:ascii="Calibri Light" w:hAnsi="Calibri Light"/>
          <w:b/>
          <w:color w:val="33A8E7"/>
          <w:sz w:val="40"/>
          <w:szCs w:val="40"/>
          <w:lang w:val="nl-NL"/>
        </w:rPr>
        <w:t>!</w:t>
      </w:r>
    </w:p>
    <w:p w14:paraId="2D9368E0" w14:textId="7D69687E" w:rsidR="00FA6BCB" w:rsidRPr="00506EB7" w:rsidRDefault="00D81191" w:rsidP="00506EB7">
      <w:pPr>
        <w:rPr>
          <w:rFonts w:ascii="Bradley Hand Bold" w:hAnsi="Bradley Hand Bold"/>
          <w:b/>
          <w:i/>
          <w:color w:val="E76618" w:themeColor="accent4"/>
          <w:sz w:val="24"/>
          <w:szCs w:val="24"/>
          <w:lang w:val="nl-NL"/>
        </w:rPr>
      </w:pPr>
      <w:r w:rsidRPr="00D81191">
        <w:rPr>
          <w:rFonts w:ascii="Bradley Hand Bold" w:hAnsi="Bradley Hand Bold"/>
          <w:b/>
          <w:i/>
          <w:color w:val="E76618" w:themeColor="accent4"/>
          <w:sz w:val="24"/>
          <w:szCs w:val="24"/>
          <w:lang w:val="nl-NL"/>
        </w:rPr>
        <w:t>“</w:t>
      </w:r>
      <w:r w:rsidR="004E0131">
        <w:rPr>
          <w:rFonts w:ascii="Bradley Hand Bold" w:hAnsi="Bradley Hand Bold"/>
          <w:b/>
          <w:i/>
          <w:color w:val="E76618" w:themeColor="accent4"/>
          <w:sz w:val="24"/>
          <w:szCs w:val="24"/>
          <w:lang w:val="nl-NL"/>
        </w:rPr>
        <w:t>Als je weet waarom je het doet, helpt dat echt veel!</w:t>
      </w:r>
      <w:r w:rsidRPr="00D81191">
        <w:rPr>
          <w:rFonts w:ascii="Bradley Hand Bold" w:hAnsi="Bradley Hand Bold"/>
          <w:b/>
          <w:i/>
          <w:color w:val="E76618" w:themeColor="accent4"/>
          <w:sz w:val="24"/>
          <w:szCs w:val="24"/>
          <w:lang w:val="nl-NL"/>
        </w:rPr>
        <w:t>”</w:t>
      </w:r>
    </w:p>
    <w:p w14:paraId="4223CCF2" w14:textId="1EC923F8" w:rsidR="00506EB7" w:rsidRDefault="00963A47"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Toen ze vroegen vanuit </w:t>
      </w:r>
      <w:proofErr w:type="spellStart"/>
      <w:r>
        <w:rPr>
          <w:rFonts w:ascii="Lucida Sans" w:hAnsi="Lucida Sans" w:cs="Lucida Sans Unicode"/>
          <w:lang w:val="nl-NL"/>
        </w:rPr>
        <w:t>Infano</w:t>
      </w:r>
      <w:proofErr w:type="spellEnd"/>
      <w:r>
        <w:rPr>
          <w:rFonts w:ascii="Lucida Sans" w:hAnsi="Lucida Sans" w:cs="Lucida Sans Unicode"/>
          <w:lang w:val="nl-NL"/>
        </w:rPr>
        <w:t xml:space="preserve"> Ternat wie er wou meedoen met het traject </w:t>
      </w:r>
      <w:proofErr w:type="spellStart"/>
      <w:r>
        <w:rPr>
          <w:rFonts w:ascii="Lucida Sans" w:hAnsi="Lucida Sans" w:cs="Lucida Sans Unicode"/>
          <w:lang w:val="nl-NL"/>
        </w:rPr>
        <w:t>videocoaching</w:t>
      </w:r>
      <w:proofErr w:type="spellEnd"/>
      <w:r>
        <w:rPr>
          <w:rFonts w:ascii="Lucida Sans" w:hAnsi="Lucida Sans" w:cs="Lucida Sans Unicode"/>
          <w:lang w:val="nl-NL"/>
        </w:rPr>
        <w:t>, was ik meteen bereid. Ik heb geen schrik om mezelf op beeld te zien</w:t>
      </w:r>
      <w:r w:rsidR="00DD382E">
        <w:rPr>
          <w:rFonts w:ascii="Lucida Sans" w:hAnsi="Lucida Sans" w:cs="Lucida Sans Unicode"/>
          <w:lang w:val="nl-NL"/>
        </w:rPr>
        <w:t xml:space="preserve">! Je kan steeds bijleren, toch? </w:t>
      </w:r>
      <w:r w:rsidR="00C85F99">
        <w:rPr>
          <w:rFonts w:ascii="Lucida Sans" w:hAnsi="Lucida Sans" w:cs="Lucida Sans Unicode"/>
          <w:lang w:val="nl-NL"/>
        </w:rPr>
        <w:t>Ik was absoluut niet nerveus voor de opnames: ik ben wie ik ben en de kinderen zijn wie ze zijn.</w:t>
      </w:r>
      <w:r w:rsidR="0018630F">
        <w:rPr>
          <w:rFonts w:ascii="Lucida Sans" w:hAnsi="Lucida Sans" w:cs="Lucida Sans Unicode"/>
          <w:lang w:val="nl-NL"/>
        </w:rPr>
        <w:t xml:space="preserve"> Ik denk ook wel – zonder arrogant te willen overkomen – dat ik redelijk goed ben in wat ik doe.</w:t>
      </w:r>
      <w:r w:rsidR="00C85F99">
        <w:rPr>
          <w:rFonts w:ascii="Lucida Sans" w:hAnsi="Lucida Sans" w:cs="Lucida Sans Unicode"/>
          <w:lang w:val="nl-NL"/>
        </w:rPr>
        <w:t xml:space="preserve"> Ik wist wel niet zo goed wat ik kon verwachten voor het </w:t>
      </w:r>
      <w:r w:rsidR="00B44230">
        <w:rPr>
          <w:rFonts w:ascii="Lucida Sans" w:hAnsi="Lucida Sans" w:cs="Lucida Sans Unicode"/>
          <w:lang w:val="nl-NL"/>
        </w:rPr>
        <w:t xml:space="preserve">eerste </w:t>
      </w:r>
      <w:proofErr w:type="spellStart"/>
      <w:r w:rsidR="00B223CB">
        <w:rPr>
          <w:rFonts w:ascii="Lucida Sans" w:hAnsi="Lucida Sans" w:cs="Lucida Sans Unicode"/>
          <w:lang w:val="nl-NL"/>
        </w:rPr>
        <w:t>coachings</w:t>
      </w:r>
      <w:r w:rsidR="00B44230">
        <w:rPr>
          <w:rFonts w:ascii="Lucida Sans" w:hAnsi="Lucida Sans" w:cs="Lucida Sans Unicode"/>
          <w:lang w:val="nl-NL"/>
        </w:rPr>
        <w:t>gesprek</w:t>
      </w:r>
      <w:proofErr w:type="spellEnd"/>
      <w:r w:rsidR="00B44230">
        <w:rPr>
          <w:rFonts w:ascii="Lucida Sans" w:hAnsi="Lucida Sans" w:cs="Lucida Sans Unicode"/>
          <w:lang w:val="nl-NL"/>
        </w:rPr>
        <w:t xml:space="preserve">. </w:t>
      </w:r>
      <w:r w:rsidR="00D04840">
        <w:rPr>
          <w:rFonts w:ascii="Lucida Sans" w:hAnsi="Lucida Sans" w:cs="Lucida Sans Unicode"/>
          <w:lang w:val="nl-NL"/>
        </w:rPr>
        <w:t xml:space="preserve">Wat zouden de beelden mij leren? </w:t>
      </w:r>
    </w:p>
    <w:p w14:paraId="0B2B22BC" w14:textId="15F64833" w:rsidR="00FA6BCB" w:rsidRPr="00D81191" w:rsidRDefault="00FA6BCB" w:rsidP="00D81191">
      <w:pPr>
        <w:pStyle w:val="Geenafstand"/>
        <w:spacing w:line="360" w:lineRule="auto"/>
        <w:jc w:val="both"/>
        <w:rPr>
          <w:rFonts w:ascii="Lucida Sans" w:hAnsi="Lucida Sans" w:cs="Lucida Sans Unicode"/>
          <w:lang w:val="nl-NL"/>
        </w:rPr>
      </w:pPr>
    </w:p>
    <w:p w14:paraId="603436A0" w14:textId="62C22FB1" w:rsidR="00C77FB0" w:rsidRPr="00D81191" w:rsidRDefault="0018630F" w:rsidP="00D81191">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Ik was dus wel benieuwd en ja, misschien ook wel een klein beetje nerveus voor het allereerste </w:t>
      </w:r>
      <w:proofErr w:type="spellStart"/>
      <w:r>
        <w:rPr>
          <w:rFonts w:ascii="Lucida Sans" w:hAnsi="Lucida Sans" w:cs="Lucida Sans Unicode"/>
          <w:lang w:val="nl-NL"/>
        </w:rPr>
        <w:t>coachingsgesprek</w:t>
      </w:r>
      <w:proofErr w:type="spellEnd"/>
      <w:r>
        <w:rPr>
          <w:rFonts w:ascii="Lucida Sans" w:hAnsi="Lucida Sans" w:cs="Lucida Sans Unicode"/>
          <w:lang w:val="nl-NL"/>
        </w:rPr>
        <w:t xml:space="preserve">. </w:t>
      </w:r>
      <w:r w:rsidR="00CF5001">
        <w:rPr>
          <w:rFonts w:ascii="Lucida Sans" w:hAnsi="Lucida Sans" w:cs="Lucida Sans Unicode"/>
          <w:lang w:val="nl-NL"/>
        </w:rPr>
        <w:t xml:space="preserve">Maar het viel heel goed mee. </w:t>
      </w:r>
      <w:r w:rsidR="00281B0E">
        <w:rPr>
          <w:rFonts w:ascii="Lucida Sans" w:hAnsi="Lucida Sans" w:cs="Lucida Sans Unicode"/>
          <w:lang w:val="nl-NL"/>
        </w:rPr>
        <w:t xml:space="preserve">Het was om te beginnen </w:t>
      </w:r>
      <w:r w:rsidR="00814236">
        <w:rPr>
          <w:rFonts w:ascii="Lucida Sans" w:hAnsi="Lucida Sans" w:cs="Lucida Sans Unicode"/>
          <w:lang w:val="nl-NL"/>
        </w:rPr>
        <w:t>gewoon</w:t>
      </w:r>
      <w:r w:rsidR="00281B0E">
        <w:rPr>
          <w:rFonts w:ascii="Lucida Sans" w:hAnsi="Lucida Sans" w:cs="Lucida Sans Unicode"/>
          <w:lang w:val="nl-NL"/>
        </w:rPr>
        <w:t xml:space="preserve"> superleuk </w:t>
      </w:r>
      <w:r w:rsidR="00BB3D7B">
        <w:rPr>
          <w:rFonts w:ascii="Lucida Sans" w:hAnsi="Lucida Sans" w:cs="Lucida Sans Unicode"/>
          <w:lang w:val="nl-NL"/>
        </w:rPr>
        <w:t>om de kinderen te zien. Wat fijn! Ik keek samen met mijn coach klein naar X. die me volgde</w:t>
      </w:r>
      <w:r w:rsidR="00527728">
        <w:rPr>
          <w:rFonts w:ascii="Lucida Sans" w:hAnsi="Lucida Sans" w:cs="Lucida Sans Unicode"/>
          <w:lang w:val="nl-NL"/>
        </w:rPr>
        <w:t xml:space="preserve"> om zijn mond schoon te maken. Ik zie op het beeld dat ik het initiatief van hem ontvang door een gekke bek te trekken</w:t>
      </w:r>
      <w:r>
        <w:rPr>
          <w:rFonts w:ascii="Lucida Sans" w:hAnsi="Lucida Sans" w:cs="Lucida Sans Unicode"/>
          <w:lang w:val="nl-NL"/>
        </w:rPr>
        <w:t>, ik praat tegen hem en veeg zijn mond af</w:t>
      </w:r>
      <w:r w:rsidR="00527728">
        <w:rPr>
          <w:rFonts w:ascii="Lucida Sans" w:hAnsi="Lucida Sans" w:cs="Lucida Sans Unicode"/>
          <w:lang w:val="nl-NL"/>
        </w:rPr>
        <w:t>. Ik zie ook dat ik hem uitnodig om het doekje in de vuilnisbak te gooien</w:t>
      </w:r>
      <w:r>
        <w:rPr>
          <w:rFonts w:ascii="Lucida Sans" w:hAnsi="Lucida Sans" w:cs="Lucida Sans Unicode"/>
          <w:lang w:val="nl-NL"/>
        </w:rPr>
        <w:t xml:space="preserve">. Als X. van de vuilnisbak terugkomt – achter mijn rug – zien we op het beeld een ongelooflijke </w:t>
      </w:r>
      <w:proofErr w:type="spellStart"/>
      <w:r>
        <w:rPr>
          <w:rFonts w:ascii="Lucida Sans" w:hAnsi="Lucida Sans" w:cs="Lucida Sans Unicode"/>
          <w:lang w:val="nl-NL"/>
        </w:rPr>
        <w:t>smile</w:t>
      </w:r>
      <w:proofErr w:type="spellEnd"/>
      <w:r>
        <w:rPr>
          <w:rFonts w:ascii="Lucida Sans" w:hAnsi="Lucida Sans" w:cs="Lucida Sans Unicode"/>
          <w:lang w:val="nl-NL"/>
        </w:rPr>
        <w:t xml:space="preserve"> op zijn gezicht. Zo mooi! </w:t>
      </w:r>
      <w:r w:rsidR="00CF5001">
        <w:rPr>
          <w:rFonts w:ascii="Lucida Sans" w:hAnsi="Lucida Sans" w:cs="Lucida Sans Unicode"/>
          <w:lang w:val="nl-NL"/>
        </w:rPr>
        <w:t xml:space="preserve">We zetten het beeld stil en spoelen terug. We kijken nog eens naar dit mooie fragment en focussen nu ook op datgene wat ik doe om de </w:t>
      </w:r>
      <w:proofErr w:type="spellStart"/>
      <w:r w:rsidR="00CF5001">
        <w:rPr>
          <w:rFonts w:ascii="Lucida Sans" w:hAnsi="Lucida Sans" w:cs="Lucida Sans Unicode"/>
          <w:lang w:val="nl-NL"/>
        </w:rPr>
        <w:t>smile</w:t>
      </w:r>
      <w:proofErr w:type="spellEnd"/>
      <w:r w:rsidR="00CF5001">
        <w:rPr>
          <w:rFonts w:ascii="Lucida Sans" w:hAnsi="Lucida Sans" w:cs="Lucida Sans Unicode"/>
          <w:lang w:val="nl-NL"/>
        </w:rPr>
        <w:t xml:space="preserve"> te veroorzaken. </w:t>
      </w:r>
      <w:r>
        <w:rPr>
          <w:rFonts w:ascii="Lucida Sans" w:hAnsi="Lucida Sans" w:cs="Lucida Sans Unicode"/>
          <w:lang w:val="nl-NL"/>
        </w:rPr>
        <w:t>Ik weet dat ik durf expressief te zijn, maar als ik nu het effect op beeld zie, weet ik ook weer waarom ik de moeite doe om expressief te zijn en speels om te gaan met de kinderen. Ja, zo wil ik het!</w:t>
      </w:r>
    </w:p>
    <w:p w14:paraId="4E3F5CB6" w14:textId="77777777" w:rsidR="008D3B9E" w:rsidRPr="00D81191" w:rsidRDefault="008D3B9E" w:rsidP="00D81191">
      <w:pPr>
        <w:pStyle w:val="Geenafstand"/>
        <w:spacing w:line="360" w:lineRule="auto"/>
        <w:jc w:val="both"/>
        <w:rPr>
          <w:rFonts w:ascii="Lucida Sans" w:hAnsi="Lucida Sans" w:cs="Lucida Sans Unicode"/>
          <w:lang w:val="nl-NL"/>
        </w:rPr>
      </w:pPr>
    </w:p>
    <w:p w14:paraId="7C317289" w14:textId="77777777" w:rsidR="0018630F" w:rsidRDefault="0018630F" w:rsidP="00D81191">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Meteen gonst er een idee door mijn hoofd! Binnen </w:t>
      </w:r>
      <w:proofErr w:type="spellStart"/>
      <w:r>
        <w:rPr>
          <w:rFonts w:ascii="Lucida Sans" w:hAnsi="Lucida Sans" w:cs="Lucida Sans Unicode"/>
          <w:lang w:val="nl-NL"/>
        </w:rPr>
        <w:t>Infano</w:t>
      </w:r>
      <w:proofErr w:type="spellEnd"/>
      <w:r>
        <w:rPr>
          <w:rFonts w:ascii="Lucida Sans" w:hAnsi="Lucida Sans" w:cs="Lucida Sans Unicode"/>
          <w:lang w:val="nl-NL"/>
        </w:rPr>
        <w:t xml:space="preserve"> Ternat ben ik bezig om een overgang te maken. Ik ga binnenkort van de buitenschoolse opvang (opvang van schoolkinderen) naar de voorschoolse opvang (opvang van baby’s en peuters). Ik ga daar werken als verantwoordelijke van een team. Het zal voor mij een uitdaging zijn om na te denken over visie en bewust met mijn team te communiceren over visie. Hier, vandaag, zie ik op de beelden het effect van wat je doet bij de kinderen en waarom je het dus doet! Ik heb al zin in de tweede opname om nog andere aspecten van mijn visie scherper te stellen!</w:t>
      </w:r>
    </w:p>
    <w:p w14:paraId="2C87848F" w14:textId="77777777" w:rsidR="00690F02" w:rsidRDefault="00690F02" w:rsidP="00D81191">
      <w:pPr>
        <w:pStyle w:val="Geenafstand"/>
        <w:spacing w:line="360" w:lineRule="auto"/>
        <w:jc w:val="both"/>
        <w:rPr>
          <w:rFonts w:ascii="Lucida Sans" w:hAnsi="Lucida Sans" w:cs="Lucida Sans Unicode"/>
          <w:lang w:val="nl-NL"/>
        </w:rPr>
      </w:pPr>
    </w:p>
    <w:p w14:paraId="0C0945CD" w14:textId="5307650E" w:rsidR="00690F02" w:rsidRPr="00D81191" w:rsidRDefault="0018630F" w:rsidP="00D81191">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Ik vind het immers heel belangrijk samen te spelen met de kinderen, zelf speels te zijn. Ik zou het fijn vinden om een opname te hebben van een activiteit maar ik wil ook eens klein kijken naar Y. die heel vaak ‘neen’ en ‘je mag niet’ hoort. Is hij werkelijk zo uitdagend en gaat hij over de grens of valt het nog mee? Kortom, ik zie direct een heel aantal mogelijkheden voor dit </w:t>
      </w:r>
      <w:proofErr w:type="spellStart"/>
      <w:r>
        <w:rPr>
          <w:rFonts w:ascii="Lucida Sans" w:hAnsi="Lucida Sans" w:cs="Lucida Sans Unicode"/>
          <w:lang w:val="nl-NL"/>
        </w:rPr>
        <w:t>videocoachingstraject</w:t>
      </w:r>
      <w:proofErr w:type="spellEnd"/>
      <w:r>
        <w:rPr>
          <w:rFonts w:ascii="Lucida Sans" w:hAnsi="Lucida Sans" w:cs="Lucida Sans Unicode"/>
          <w:lang w:val="nl-NL"/>
        </w:rPr>
        <w:t>. Ik ben echt blij dat ik spontaan ‘</w:t>
      </w:r>
      <w:proofErr w:type="gramStart"/>
      <w:r>
        <w:rPr>
          <w:rFonts w:ascii="Lucida Sans" w:hAnsi="Lucida Sans" w:cs="Lucida Sans Unicode"/>
          <w:lang w:val="nl-NL"/>
        </w:rPr>
        <w:t>JA</w:t>
      </w:r>
      <w:proofErr w:type="gramEnd"/>
      <w:r>
        <w:rPr>
          <w:rFonts w:ascii="Lucida Sans" w:hAnsi="Lucida Sans" w:cs="Lucida Sans Unicode"/>
          <w:lang w:val="nl-NL"/>
        </w:rPr>
        <w:t>’</w:t>
      </w:r>
      <w:r w:rsidR="00CF5001">
        <w:rPr>
          <w:rFonts w:ascii="Lucida Sans" w:hAnsi="Lucida Sans" w:cs="Lucida Sans Unicode"/>
          <w:lang w:val="nl-NL"/>
        </w:rPr>
        <w:t xml:space="preserve"> heb gezegd want de beelden helpen </w:t>
      </w:r>
      <w:r w:rsidR="00CF5001">
        <w:rPr>
          <w:rFonts w:ascii="Lucida Sans" w:hAnsi="Lucida Sans" w:cs="Lucida Sans Unicode"/>
          <w:lang w:val="nl-NL"/>
        </w:rPr>
        <w:lastRenderedPageBreak/>
        <w:t xml:space="preserve">mij echt om mijn visie scherper te stellen. En dat kan alleen maar goed zijn om dan samen met mijn nieuwe team </w:t>
      </w:r>
      <w:proofErr w:type="gramStart"/>
      <w:r w:rsidR="00CF5001">
        <w:rPr>
          <w:rFonts w:ascii="Lucida Sans" w:hAnsi="Lucida Sans" w:cs="Lucida Sans Unicode"/>
          <w:lang w:val="nl-NL"/>
        </w:rPr>
        <w:t>er voor</w:t>
      </w:r>
      <w:proofErr w:type="gramEnd"/>
      <w:r w:rsidR="00CF5001">
        <w:rPr>
          <w:rFonts w:ascii="Lucida Sans" w:hAnsi="Lucida Sans" w:cs="Lucida Sans Unicode"/>
          <w:lang w:val="nl-NL"/>
        </w:rPr>
        <w:t xml:space="preserve"> te gaan!</w:t>
      </w:r>
    </w:p>
    <w:p w14:paraId="36FC3807" w14:textId="18648499" w:rsidR="00D92E95" w:rsidRPr="00D81191" w:rsidRDefault="00CF5001" w:rsidP="00D81191">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Silke</w:t>
      </w:r>
      <w:r w:rsidR="00D532A2">
        <w:rPr>
          <w:rFonts w:ascii="Lucida Sans" w:hAnsi="Lucida Sans" w:cs="Lucida Sans Unicode"/>
          <w:color w:val="3FAEE7"/>
          <w:lang w:val="nl-NL"/>
        </w:rPr>
        <w:t xml:space="preserve">, IBO Maantje </w:t>
      </w:r>
      <w:proofErr w:type="spellStart"/>
      <w:r>
        <w:rPr>
          <w:rFonts w:ascii="Lucida Sans" w:hAnsi="Lucida Sans" w:cs="Lucida Sans Unicode"/>
          <w:color w:val="3FAEE7"/>
          <w:lang w:val="nl-NL"/>
        </w:rPr>
        <w:t>Borchtloombeek</w:t>
      </w:r>
      <w:proofErr w:type="spellEnd"/>
    </w:p>
    <w:p w14:paraId="39DC7927" w14:textId="77777777" w:rsidR="00880741" w:rsidRPr="00D81191" w:rsidRDefault="00880741" w:rsidP="00D81191">
      <w:pPr>
        <w:spacing w:line="360" w:lineRule="auto"/>
        <w:rPr>
          <w:rFonts w:ascii="Lucida Sans" w:hAnsi="Lucida Sans"/>
        </w:rPr>
      </w:pPr>
    </w:p>
    <w:p w14:paraId="4DBCAAAB" w14:textId="77777777" w:rsidR="00CC1844" w:rsidRPr="00D81191" w:rsidRDefault="00CC1844" w:rsidP="00D81191">
      <w:pPr>
        <w:pStyle w:val="Geenafstand"/>
        <w:spacing w:line="360" w:lineRule="auto"/>
        <w:jc w:val="both"/>
        <w:rPr>
          <w:rFonts w:ascii="Lucida Sans" w:hAnsi="Lucida Sans" w:cs="Lucida Sans Unicode"/>
          <w:lang w:val="nl-NL"/>
        </w:rPr>
      </w:pPr>
      <w:bookmarkStart w:id="0" w:name="_GoBack"/>
      <w:bookmarkEnd w:id="0"/>
    </w:p>
    <w:p w14:paraId="59EC4699" w14:textId="77777777" w:rsidR="00CC1844" w:rsidRPr="00D81191" w:rsidRDefault="00CC1844" w:rsidP="00D81191">
      <w:pPr>
        <w:pStyle w:val="Geenafstand"/>
        <w:spacing w:line="360" w:lineRule="auto"/>
        <w:jc w:val="both"/>
        <w:rPr>
          <w:rFonts w:ascii="Lucida Sans" w:hAnsi="Lucida Sans" w:cs="Lucida Sans Unicode"/>
          <w:lang w:val="nl-NL"/>
        </w:rPr>
      </w:pP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E1002E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radley Hand Bold">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146673"/>
    <w:rsid w:val="00151C0F"/>
    <w:rsid w:val="00183CD3"/>
    <w:rsid w:val="0018630F"/>
    <w:rsid w:val="001919A5"/>
    <w:rsid w:val="00257824"/>
    <w:rsid w:val="00281B0E"/>
    <w:rsid w:val="004B5CDE"/>
    <w:rsid w:val="004E0131"/>
    <w:rsid w:val="00506EB7"/>
    <w:rsid w:val="00527728"/>
    <w:rsid w:val="00645F74"/>
    <w:rsid w:val="00651618"/>
    <w:rsid w:val="00690F02"/>
    <w:rsid w:val="007A7152"/>
    <w:rsid w:val="007C2182"/>
    <w:rsid w:val="00814236"/>
    <w:rsid w:val="00880741"/>
    <w:rsid w:val="008D3B9E"/>
    <w:rsid w:val="00963A47"/>
    <w:rsid w:val="009C3E9D"/>
    <w:rsid w:val="00AF5608"/>
    <w:rsid w:val="00B223CB"/>
    <w:rsid w:val="00B44230"/>
    <w:rsid w:val="00BB3D7B"/>
    <w:rsid w:val="00C77FB0"/>
    <w:rsid w:val="00C85F99"/>
    <w:rsid w:val="00CC1844"/>
    <w:rsid w:val="00CF5001"/>
    <w:rsid w:val="00D00FAA"/>
    <w:rsid w:val="00D04840"/>
    <w:rsid w:val="00D532A2"/>
    <w:rsid w:val="00D81191"/>
    <w:rsid w:val="00D92E95"/>
    <w:rsid w:val="00DD382E"/>
    <w:rsid w:val="00E93187"/>
    <w:rsid w:val="00F300CB"/>
    <w:rsid w:val="00F9018F"/>
    <w:rsid w:val="00FA6B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Teken">
    <w:name w:val="Ondertitel Teken"/>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Standaard"/>
    <w:next w:val="Standaard"/>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semiHidden/>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C:\Users\ann\AppData\Roaming\Microsoft\Templates\Facet-ontwerp (leeg).dotx</Template>
  <TotalTime>3</TotalTime>
  <Pages>2</Pages>
  <Words>432</Words>
  <Characters>2378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dcterms:created xsi:type="dcterms:W3CDTF">2018-01-27T16:12:00Z</dcterms:created>
  <dcterms:modified xsi:type="dcterms:W3CDTF">2018-01-27T16:12:00Z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